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A9" w:rsidRDefault="00D776B4" w:rsidP="00A9125B">
      <w:pPr>
        <w:pStyle w:val="CenteredHeading"/>
        <w:rPr>
          <w:sz w:val="28"/>
        </w:rPr>
      </w:pPr>
      <w:bookmarkStart w:id="0" w:name="_GoBack"/>
      <w:bookmarkEnd w:id="0"/>
      <w:r>
        <w:rPr>
          <w:sz w:val="28"/>
        </w:rPr>
        <w:t>CIS ACADEMY</w:t>
      </w:r>
    </w:p>
    <w:p w:rsidR="00265320" w:rsidRDefault="007F5F70" w:rsidP="00A9125B">
      <w:pPr>
        <w:pStyle w:val="CenteredHeading"/>
        <w:rPr>
          <w:sz w:val="28"/>
        </w:rPr>
      </w:pPr>
      <w:r>
        <w:rPr>
          <w:sz w:val="28"/>
        </w:rPr>
        <w:t xml:space="preserve"> PARENT </w:t>
      </w:r>
      <w:r w:rsidR="006C6834">
        <w:rPr>
          <w:sz w:val="28"/>
        </w:rPr>
        <w:t>&amp; FAMILY ENGAGEMENT POLICY</w:t>
      </w:r>
    </w:p>
    <w:p w:rsidR="006F62DE" w:rsidRDefault="006F62DE" w:rsidP="006F62DE"/>
    <w:p w:rsidR="006F62DE" w:rsidRDefault="006F62DE" w:rsidP="006F62DE">
      <w:pPr>
        <w:pStyle w:val="BodyText"/>
        <w:rPr>
          <w:b/>
          <w:bCs w:val="0"/>
        </w:rPr>
      </w:pPr>
    </w:p>
    <w:p w:rsidR="006F62DE" w:rsidRDefault="006F62DE" w:rsidP="006F62DE">
      <w:pPr>
        <w:pStyle w:val="BodyText"/>
        <w:ind w:left="1440" w:hanging="1440"/>
        <w:rPr>
          <w:b/>
          <w:bCs w:val="0"/>
          <w:sz w:val="20"/>
          <w:u w:val="single"/>
        </w:rPr>
      </w:pPr>
      <w:r>
        <w:rPr>
          <w:b/>
          <w:bCs w:val="0"/>
          <w:u w:val="single"/>
        </w:rPr>
        <w:t>PART I.</w:t>
      </w:r>
      <w:r>
        <w:rPr>
          <w:b/>
          <w:bCs w:val="0"/>
        </w:rPr>
        <w:tab/>
      </w:r>
      <w:r>
        <w:rPr>
          <w:b/>
          <w:bCs w:val="0"/>
          <w:u w:val="single"/>
        </w:rPr>
        <w:t xml:space="preserve">GENERAL </w:t>
      </w:r>
      <w:r w:rsidR="00703E00">
        <w:rPr>
          <w:b/>
          <w:bCs w:val="0"/>
          <w:u w:val="single"/>
        </w:rPr>
        <w:t>EXPECTATIONS</w:t>
      </w:r>
      <w:r w:rsidR="006468F8">
        <w:rPr>
          <w:b/>
          <w:bCs w:val="0"/>
          <w:u w:val="single"/>
        </w:rPr>
        <w:t xml:space="preserve"> AND OBJECTIVES</w:t>
      </w:r>
      <w:r w:rsidR="00703E00">
        <w:rPr>
          <w:b/>
          <w:bCs w:val="0"/>
          <w:u w:val="single"/>
        </w:rPr>
        <w:t xml:space="preserve"> </w:t>
      </w:r>
    </w:p>
    <w:p w:rsidR="006F62DE" w:rsidRDefault="00D776B4" w:rsidP="006F62DE">
      <w:pPr>
        <w:pStyle w:val="BodyText"/>
        <w:ind w:left="1440" w:hanging="1440"/>
      </w:pPr>
      <w:r>
        <w:t>CIS Academy</w:t>
      </w:r>
      <w:r w:rsidR="006F62DE">
        <w:t xml:space="preserve"> agrees to implement the following statutory requirements:  </w:t>
      </w:r>
    </w:p>
    <w:p w:rsidR="00DF19EC" w:rsidRPr="00D776B4" w:rsidRDefault="00DF19EC" w:rsidP="00DF19EC">
      <w:pPr>
        <w:pStyle w:val="Title"/>
        <w:numPr>
          <w:ilvl w:val="0"/>
          <w:numId w:val="5"/>
        </w:numPr>
        <w:spacing w:after="240"/>
        <w:jc w:val="left"/>
        <w:rPr>
          <w:b w:val="0"/>
          <w:sz w:val="24"/>
        </w:rPr>
      </w:pPr>
      <w:r w:rsidRPr="004D2534">
        <w:rPr>
          <w:sz w:val="24"/>
        </w:rPr>
        <w:t>Involve parents and family members</w:t>
      </w:r>
      <w:r w:rsidRPr="00DF19EC">
        <w:rPr>
          <w:b w:val="0"/>
          <w:sz w:val="24"/>
        </w:rPr>
        <w:t xml:space="preserve"> in jointly developing the local </w:t>
      </w:r>
      <w:r w:rsidRPr="00D776B4">
        <w:rPr>
          <w:b w:val="0"/>
          <w:sz w:val="24"/>
        </w:rPr>
        <w:t>educational agency</w:t>
      </w:r>
      <w:r w:rsidR="006468F8" w:rsidRPr="00D776B4">
        <w:rPr>
          <w:b w:val="0"/>
          <w:sz w:val="24"/>
        </w:rPr>
        <w:t>’s Title I, Part A</w:t>
      </w:r>
      <w:r w:rsidRPr="00D776B4">
        <w:rPr>
          <w:b w:val="0"/>
          <w:sz w:val="24"/>
        </w:rPr>
        <w:t xml:space="preserve"> plan under section 1112, and the development of </w:t>
      </w:r>
      <w:r w:rsidR="006468F8" w:rsidRPr="00D776B4">
        <w:rPr>
          <w:b w:val="0"/>
          <w:sz w:val="24"/>
        </w:rPr>
        <w:t xml:space="preserve">school </w:t>
      </w:r>
      <w:r w:rsidRPr="00D776B4">
        <w:rPr>
          <w:b w:val="0"/>
          <w:sz w:val="24"/>
        </w:rPr>
        <w:t xml:space="preserve">support and improvement plans </w:t>
      </w:r>
      <w:r w:rsidR="007C0004" w:rsidRPr="00D776B4">
        <w:rPr>
          <w:b w:val="0"/>
          <w:sz w:val="24"/>
        </w:rPr>
        <w:t xml:space="preserve">under </w:t>
      </w:r>
      <w:r w:rsidRPr="00D776B4">
        <w:rPr>
          <w:b w:val="0"/>
          <w:sz w:val="24"/>
        </w:rPr>
        <w:t>section 1111(d).</w:t>
      </w:r>
    </w:p>
    <w:p w:rsidR="00DF19EC" w:rsidRDefault="00DF19EC" w:rsidP="000F480F">
      <w:pPr>
        <w:pStyle w:val="Title"/>
        <w:numPr>
          <w:ilvl w:val="0"/>
          <w:numId w:val="5"/>
        </w:numPr>
        <w:spacing w:after="240"/>
        <w:jc w:val="left"/>
        <w:rPr>
          <w:b w:val="0"/>
          <w:sz w:val="24"/>
        </w:rPr>
      </w:pPr>
      <w:r w:rsidRPr="00EE352B">
        <w:rPr>
          <w:sz w:val="24"/>
        </w:rPr>
        <w:t>Provide</w:t>
      </w:r>
      <w:r w:rsidRPr="00DF19EC">
        <w:rPr>
          <w:b w:val="0"/>
          <w:sz w:val="24"/>
        </w:rPr>
        <w:t xml:space="preserve"> </w:t>
      </w:r>
      <w:r w:rsidRPr="00FC52E9">
        <w:rPr>
          <w:sz w:val="24"/>
        </w:rPr>
        <w:t>the coordination, technical assistance</w:t>
      </w:r>
      <w:r w:rsidRPr="004D2534">
        <w:rPr>
          <w:sz w:val="24"/>
        </w:rPr>
        <w:t>, and other support necessary</w:t>
      </w:r>
      <w:r w:rsidRPr="00DF19EC">
        <w:rPr>
          <w:b w:val="0"/>
          <w:sz w:val="24"/>
        </w:rPr>
        <w:t xml:space="preserve"> to assist and build the capacity of </w:t>
      </w:r>
      <w:r w:rsidR="00D776B4">
        <w:rPr>
          <w:b w:val="0"/>
          <w:sz w:val="24"/>
        </w:rPr>
        <w:t>CIS Academy</w:t>
      </w:r>
      <w:r w:rsidRPr="00DF19EC">
        <w:rPr>
          <w:b w:val="0"/>
          <w:sz w:val="24"/>
        </w:rPr>
        <w:t xml:space="preserve"> in planning and implementing effective parent and family involvement activities</w:t>
      </w:r>
      <w:r w:rsidR="00E6459F">
        <w:rPr>
          <w:b w:val="0"/>
          <w:sz w:val="24"/>
        </w:rPr>
        <w:t>. These activities must</w:t>
      </w:r>
      <w:r w:rsidRPr="00DF19EC">
        <w:rPr>
          <w:b w:val="0"/>
          <w:sz w:val="24"/>
        </w:rPr>
        <w:t xml:space="preserve">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DF19EC" w:rsidRDefault="00DF19EC" w:rsidP="00DF19EC">
      <w:pPr>
        <w:pStyle w:val="Title"/>
        <w:numPr>
          <w:ilvl w:val="0"/>
          <w:numId w:val="5"/>
        </w:numPr>
        <w:spacing w:after="240"/>
        <w:jc w:val="left"/>
        <w:rPr>
          <w:b w:val="0"/>
          <w:sz w:val="24"/>
        </w:rPr>
      </w:pPr>
      <w:r w:rsidRPr="00EE352B">
        <w:rPr>
          <w:sz w:val="24"/>
        </w:rPr>
        <w:t xml:space="preserve">Coordinate and integrate </w:t>
      </w:r>
      <w:r w:rsidRPr="00DF19EC">
        <w:rPr>
          <w:b w:val="0"/>
          <w:sz w:val="24"/>
        </w:rPr>
        <w:t>parent and family engagement strategies to the extent feasible and appropriate, with other relevant Federal, State, and local laws and programs;</w:t>
      </w:r>
    </w:p>
    <w:p w:rsidR="00DF19EC" w:rsidRPr="00DF19EC" w:rsidRDefault="00EE352B" w:rsidP="00DF19EC">
      <w:pPr>
        <w:pStyle w:val="Title"/>
        <w:numPr>
          <w:ilvl w:val="0"/>
          <w:numId w:val="5"/>
        </w:numPr>
        <w:spacing w:after="240"/>
        <w:jc w:val="left"/>
        <w:rPr>
          <w:b w:val="0"/>
          <w:sz w:val="24"/>
        </w:rPr>
      </w:pPr>
      <w:r w:rsidRPr="00EE352B">
        <w:rPr>
          <w:sz w:val="24"/>
        </w:rPr>
        <w:t>Conduct</w:t>
      </w:r>
      <w:r>
        <w:rPr>
          <w:b w:val="0"/>
          <w:sz w:val="24"/>
        </w:rPr>
        <w:t>,</w:t>
      </w:r>
      <w:r w:rsidR="00DF19EC" w:rsidRPr="00EE352B">
        <w:rPr>
          <w:b w:val="0"/>
          <w:sz w:val="24"/>
        </w:rPr>
        <w:t xml:space="preserve"> </w:t>
      </w:r>
      <w:r w:rsidR="00DF19EC" w:rsidRPr="00DF19EC">
        <w:rPr>
          <w:b w:val="0"/>
          <w:sz w:val="24"/>
        </w:rPr>
        <w:t>with the meaningful involvement of parents and family members, an annual evaluation of the content and effectiveness of the parent and family engagement policy in improving the academic quality of all schools served under this part, including identifying—</w:t>
      </w:r>
    </w:p>
    <w:p w:rsidR="00DF19EC" w:rsidRPr="00DF19EC" w:rsidRDefault="000F480F" w:rsidP="003D4ED9">
      <w:pPr>
        <w:pStyle w:val="Title"/>
        <w:numPr>
          <w:ilvl w:val="1"/>
          <w:numId w:val="5"/>
        </w:numPr>
        <w:spacing w:afterLines="100" w:after="240"/>
        <w:jc w:val="left"/>
        <w:rPr>
          <w:b w:val="0"/>
          <w:sz w:val="24"/>
        </w:rPr>
      </w:pPr>
      <w:r>
        <w:rPr>
          <w:b w:val="0"/>
          <w:sz w:val="24"/>
        </w:rPr>
        <w:t>B</w:t>
      </w:r>
      <w:r w:rsidR="00DF19EC" w:rsidRPr="00DF19EC">
        <w:rPr>
          <w:b w:val="0"/>
          <w:sz w:val="24"/>
        </w:rPr>
        <w:t>arriers to greater participation by parents</w:t>
      </w:r>
      <w:r w:rsidR="00ED4323">
        <w:rPr>
          <w:b w:val="0"/>
          <w:sz w:val="24"/>
        </w:rPr>
        <w:t>/families</w:t>
      </w:r>
      <w:r w:rsidR="00DF19EC" w:rsidRPr="00DF19EC">
        <w:rPr>
          <w:b w:val="0"/>
          <w:sz w:val="24"/>
        </w:rPr>
        <w:t xml:space="preserve"> in activities authorized by this section (with particular attention to parents who are economically disadvantaged, are disabled, have limited English proficiency, have limited literacy, or are of any racial or ethnic minority background); </w:t>
      </w:r>
    </w:p>
    <w:p w:rsidR="00DF19EC" w:rsidRPr="00DF19EC" w:rsidRDefault="000F480F" w:rsidP="003D4ED9">
      <w:pPr>
        <w:pStyle w:val="Title"/>
        <w:numPr>
          <w:ilvl w:val="1"/>
          <w:numId w:val="5"/>
        </w:numPr>
        <w:spacing w:afterLines="100" w:after="240"/>
        <w:jc w:val="left"/>
        <w:rPr>
          <w:b w:val="0"/>
          <w:sz w:val="24"/>
        </w:rPr>
      </w:pPr>
      <w:r>
        <w:rPr>
          <w:b w:val="0"/>
          <w:sz w:val="24"/>
        </w:rPr>
        <w:t>T</w:t>
      </w:r>
      <w:r w:rsidR="00DF19EC" w:rsidRPr="00DF19EC">
        <w:rPr>
          <w:b w:val="0"/>
          <w:sz w:val="24"/>
        </w:rPr>
        <w:t xml:space="preserve">he needs of parents and family members to assist with the learning of their children, including engaging with school personnel and teachers; and </w:t>
      </w:r>
    </w:p>
    <w:p w:rsidR="00DF19EC" w:rsidRDefault="000F480F" w:rsidP="003D4ED9">
      <w:pPr>
        <w:pStyle w:val="Title"/>
        <w:numPr>
          <w:ilvl w:val="1"/>
          <w:numId w:val="5"/>
        </w:numPr>
        <w:spacing w:afterLines="100" w:after="240"/>
        <w:jc w:val="left"/>
        <w:rPr>
          <w:b w:val="0"/>
          <w:sz w:val="24"/>
        </w:rPr>
      </w:pPr>
      <w:r>
        <w:rPr>
          <w:b w:val="0"/>
          <w:sz w:val="24"/>
        </w:rPr>
        <w:t>S</w:t>
      </w:r>
      <w:r w:rsidR="00DF19EC" w:rsidRPr="00DF19EC">
        <w:rPr>
          <w:b w:val="0"/>
          <w:sz w:val="24"/>
        </w:rPr>
        <w:t>trategies to support successful school and family interactions;</w:t>
      </w:r>
    </w:p>
    <w:p w:rsidR="000F480F" w:rsidRDefault="000F480F" w:rsidP="000F480F">
      <w:pPr>
        <w:pStyle w:val="Title"/>
        <w:numPr>
          <w:ilvl w:val="0"/>
          <w:numId w:val="5"/>
        </w:numPr>
        <w:spacing w:afterLines="100" w:after="240"/>
        <w:jc w:val="left"/>
        <w:rPr>
          <w:b w:val="0"/>
          <w:sz w:val="24"/>
        </w:rPr>
      </w:pPr>
      <w:r w:rsidRPr="00EE352B">
        <w:rPr>
          <w:sz w:val="24"/>
        </w:rPr>
        <w:t xml:space="preserve">Use </w:t>
      </w:r>
      <w:r w:rsidRPr="00530E00">
        <w:rPr>
          <w:sz w:val="24"/>
        </w:rPr>
        <w:t>the findings of such evaluation</w:t>
      </w:r>
      <w:r w:rsidRPr="000F480F">
        <w:rPr>
          <w:b w:val="0"/>
          <w:sz w:val="24"/>
        </w:rPr>
        <w:t xml:space="preserve"> to design evidence-based strategies for more effective parental </w:t>
      </w:r>
      <w:r w:rsidR="00ED4323">
        <w:rPr>
          <w:b w:val="0"/>
          <w:sz w:val="24"/>
        </w:rPr>
        <w:t>and family engagement</w:t>
      </w:r>
      <w:r w:rsidRPr="000F480F">
        <w:rPr>
          <w:b w:val="0"/>
          <w:sz w:val="24"/>
        </w:rPr>
        <w:t>, and to revise, if necessary, the parent and family engagement policies described in this section; and</w:t>
      </w:r>
    </w:p>
    <w:p w:rsidR="00331425" w:rsidRPr="00D776B4" w:rsidRDefault="000F480F" w:rsidP="00331425">
      <w:pPr>
        <w:pStyle w:val="Title"/>
        <w:numPr>
          <w:ilvl w:val="0"/>
          <w:numId w:val="5"/>
        </w:numPr>
        <w:spacing w:afterLines="100" w:after="240"/>
        <w:jc w:val="left"/>
        <w:rPr>
          <w:sz w:val="24"/>
        </w:rPr>
      </w:pPr>
      <w:r w:rsidRPr="00EE352B">
        <w:rPr>
          <w:sz w:val="24"/>
        </w:rPr>
        <w:t>Involve</w:t>
      </w:r>
      <w:r w:rsidRPr="000F480F">
        <w:rPr>
          <w:b w:val="0"/>
          <w:sz w:val="24"/>
        </w:rPr>
        <w:t xml:space="preserve"> </w:t>
      </w:r>
      <w:r w:rsidRPr="00E6459F">
        <w:rPr>
          <w:sz w:val="24"/>
        </w:rPr>
        <w:t>parents in the activities of the schools</w:t>
      </w:r>
      <w:r w:rsidRPr="000F480F">
        <w:rPr>
          <w:b w:val="0"/>
          <w:sz w:val="24"/>
        </w:rPr>
        <w:t>, which include</w:t>
      </w:r>
      <w:r w:rsidR="00D776B4">
        <w:rPr>
          <w:b w:val="0"/>
          <w:sz w:val="24"/>
        </w:rPr>
        <w:t>s</w:t>
      </w:r>
      <w:r w:rsidRPr="000F480F">
        <w:rPr>
          <w:b w:val="0"/>
          <w:sz w:val="24"/>
        </w:rPr>
        <w:t xml:space="preserve"> establishing</w:t>
      </w:r>
      <w:r>
        <w:rPr>
          <w:b w:val="0"/>
          <w:sz w:val="24"/>
        </w:rPr>
        <w:t xml:space="preserve"> </w:t>
      </w:r>
      <w:r w:rsidR="00F82B01">
        <w:rPr>
          <w:b w:val="0"/>
          <w:sz w:val="24"/>
        </w:rPr>
        <w:t>a parent</w:t>
      </w:r>
      <w:r w:rsidRPr="000F480F">
        <w:rPr>
          <w:b w:val="0"/>
          <w:sz w:val="24"/>
        </w:rPr>
        <w:t xml:space="preserve"> advisory board comprised of a sufficient number and representative group of parents or family members </w:t>
      </w:r>
      <w:r w:rsidR="00E6459F">
        <w:rPr>
          <w:b w:val="0"/>
          <w:sz w:val="24"/>
        </w:rPr>
        <w:t xml:space="preserve">served by </w:t>
      </w:r>
      <w:r w:rsidR="00D776B4">
        <w:rPr>
          <w:b w:val="0"/>
          <w:sz w:val="24"/>
        </w:rPr>
        <w:t>CIS Academy</w:t>
      </w:r>
      <w:r w:rsidR="00E6459F">
        <w:rPr>
          <w:b w:val="0"/>
          <w:sz w:val="24"/>
        </w:rPr>
        <w:t xml:space="preserve"> t</w:t>
      </w:r>
      <w:r w:rsidRPr="000F480F">
        <w:rPr>
          <w:b w:val="0"/>
          <w:sz w:val="24"/>
        </w:rPr>
        <w:t>o adequately represent the needs of the population</w:t>
      </w:r>
      <w:r w:rsidR="00294062">
        <w:rPr>
          <w:b w:val="0"/>
          <w:sz w:val="24"/>
        </w:rPr>
        <w:t xml:space="preserve">. This advisory board </w:t>
      </w:r>
      <w:r w:rsidR="00347BDD">
        <w:rPr>
          <w:b w:val="0"/>
          <w:sz w:val="24"/>
        </w:rPr>
        <w:t xml:space="preserve">will </w:t>
      </w:r>
      <w:r w:rsidR="00294062">
        <w:rPr>
          <w:b w:val="0"/>
          <w:sz w:val="24"/>
        </w:rPr>
        <w:t>help develop, revise</w:t>
      </w:r>
      <w:r w:rsidRPr="000F480F">
        <w:rPr>
          <w:b w:val="0"/>
          <w:sz w:val="24"/>
        </w:rPr>
        <w:t>, and rev</w:t>
      </w:r>
      <w:r w:rsidR="00294062">
        <w:rPr>
          <w:b w:val="0"/>
          <w:sz w:val="24"/>
        </w:rPr>
        <w:t xml:space="preserve">iew </w:t>
      </w:r>
      <w:r w:rsidRPr="000F480F">
        <w:rPr>
          <w:b w:val="0"/>
          <w:sz w:val="24"/>
        </w:rPr>
        <w:t>the parent</w:t>
      </w:r>
      <w:r w:rsidR="003D530B">
        <w:rPr>
          <w:b w:val="0"/>
          <w:sz w:val="24"/>
        </w:rPr>
        <w:t xml:space="preserve"> and family engagement policy.</w:t>
      </w:r>
    </w:p>
    <w:p w:rsidR="00D776B4" w:rsidRPr="00331425" w:rsidRDefault="00D776B4" w:rsidP="00D776B4">
      <w:pPr>
        <w:pStyle w:val="Title"/>
        <w:spacing w:afterLines="100" w:after="240"/>
        <w:ind w:left="720"/>
        <w:jc w:val="left"/>
        <w:rPr>
          <w:sz w:val="24"/>
        </w:rPr>
      </w:pPr>
    </w:p>
    <w:p w:rsidR="00331425" w:rsidRDefault="00331425" w:rsidP="00331425">
      <w:pPr>
        <w:pStyle w:val="Title"/>
        <w:spacing w:afterLines="100" w:after="240"/>
        <w:jc w:val="left"/>
        <w:rPr>
          <w:sz w:val="24"/>
          <w:u w:val="single"/>
        </w:rPr>
      </w:pPr>
    </w:p>
    <w:p w:rsidR="006F62DE" w:rsidRPr="00331425" w:rsidRDefault="00DC4237" w:rsidP="00331425">
      <w:pPr>
        <w:pStyle w:val="Title"/>
        <w:spacing w:afterLines="100" w:after="240"/>
        <w:jc w:val="left"/>
        <w:rPr>
          <w:sz w:val="24"/>
        </w:rPr>
      </w:pPr>
      <w:r>
        <w:rPr>
          <w:sz w:val="24"/>
          <w:u w:val="single"/>
        </w:rPr>
        <w:lastRenderedPageBreak/>
        <w:t>PART II</w:t>
      </w:r>
      <w:r w:rsidR="00FB6233" w:rsidRPr="00331425">
        <w:rPr>
          <w:sz w:val="24"/>
          <w:u w:val="single"/>
        </w:rPr>
        <w:t>.</w:t>
      </w:r>
      <w:r w:rsidR="00FB6233" w:rsidRPr="00331425">
        <w:rPr>
          <w:sz w:val="24"/>
        </w:rPr>
        <w:t xml:space="preserve"> </w:t>
      </w:r>
      <w:r w:rsidR="00FB6233" w:rsidRPr="00331425">
        <w:rPr>
          <w:sz w:val="24"/>
        </w:rPr>
        <w:tab/>
      </w:r>
      <w:r w:rsidR="00A81B2D" w:rsidRPr="00331425">
        <w:rPr>
          <w:sz w:val="24"/>
          <w:u w:val="single"/>
        </w:rPr>
        <w:t xml:space="preserve">ADOPTION </w:t>
      </w:r>
    </w:p>
    <w:p w:rsidR="00331425" w:rsidRDefault="00D776B4" w:rsidP="006F62DE">
      <w:r>
        <w:t>CIS Academy</w:t>
      </w:r>
      <w:r w:rsidR="006F62DE">
        <w:t xml:space="preserve"> Parental </w:t>
      </w:r>
      <w:r w:rsidR="002E1F89">
        <w:t>and Family Engagement</w:t>
      </w:r>
      <w:r w:rsidR="006F62DE">
        <w:t xml:space="preserve"> Policy has been developed jointly with, and agreed on with, parents of children participating in Title I, Part A programs, as evidenced by</w:t>
      </w:r>
      <w:r w:rsidR="00DC4237">
        <w:t xml:space="preserve"> Academy Advisory meeting minutes.</w:t>
      </w:r>
      <w:r w:rsidR="006F62DE">
        <w:t xml:space="preserve"> </w:t>
      </w:r>
      <w:r w:rsidR="00DC4237">
        <w:t xml:space="preserve">  </w:t>
      </w:r>
    </w:p>
    <w:p w:rsidR="00DC4237" w:rsidRDefault="00DC4237" w:rsidP="006F62DE"/>
    <w:p w:rsidR="00DC4237" w:rsidRDefault="006F62DE" w:rsidP="00331425">
      <w:r>
        <w:t xml:space="preserve">This policy was adopted by </w:t>
      </w:r>
      <w:r w:rsidR="00DC4237">
        <w:t xml:space="preserve">Communities In Schools of Robeson County </w:t>
      </w:r>
      <w:r>
        <w:t xml:space="preserve">on </w:t>
      </w:r>
      <w:r w:rsidR="00DC4237">
        <w:t xml:space="preserve">September 26, 2018. </w:t>
      </w:r>
    </w:p>
    <w:p w:rsidR="00331425" w:rsidRDefault="006F62DE" w:rsidP="00331425">
      <w:r>
        <w:t xml:space="preserve">The </w:t>
      </w:r>
      <w:r w:rsidR="00DC4237">
        <w:t xml:space="preserve">CIS Academy </w:t>
      </w:r>
      <w:r>
        <w:t>will distribute this policy to all parents of participating Title</w:t>
      </w:r>
      <w:r w:rsidR="007B6601">
        <w:t xml:space="preserve"> I, Part A children after</w:t>
      </w:r>
      <w:r w:rsidR="00DC4237">
        <w:t xml:space="preserve"> September 26, 2018</w:t>
      </w:r>
      <w:r>
        <w:t>.</w:t>
      </w:r>
    </w:p>
    <w:p w:rsidR="00331425" w:rsidRDefault="00331425" w:rsidP="00331425"/>
    <w:p w:rsidR="00331425" w:rsidRDefault="00331425" w:rsidP="00331425"/>
    <w:p w:rsidR="006F62DE" w:rsidRDefault="006F62DE" w:rsidP="00331425">
      <w:pPr>
        <w:rPr>
          <w:i/>
          <w:iCs/>
        </w:rPr>
      </w:pPr>
      <w:r>
        <w:t>__</w:t>
      </w:r>
      <w:r>
        <w:rPr>
          <w:i/>
          <w:iCs/>
        </w:rPr>
        <w:t>_____________________________</w:t>
      </w:r>
    </w:p>
    <w:p w:rsidR="006F62DE" w:rsidRDefault="006F62DE" w:rsidP="006F62DE">
      <w:pPr>
        <w:rPr>
          <w:i/>
          <w:iCs/>
        </w:rPr>
      </w:pPr>
      <w:r>
        <w:rPr>
          <w:i/>
          <w:iCs/>
        </w:rPr>
        <w:t>(Signature of Authorized Official)</w:t>
      </w:r>
    </w:p>
    <w:p w:rsidR="006F62DE" w:rsidRDefault="00331425" w:rsidP="006F62DE">
      <w:pPr>
        <w:rPr>
          <w:i/>
          <w:iCs/>
        </w:rPr>
      </w:pPr>
      <w:r>
        <w:rPr>
          <w:i/>
          <w:iCs/>
        </w:rPr>
        <w:br/>
      </w:r>
      <w:r w:rsidR="006F62DE">
        <w:rPr>
          <w:i/>
          <w:iCs/>
        </w:rPr>
        <w:t>_______________________________</w:t>
      </w:r>
    </w:p>
    <w:p w:rsidR="006F62DE" w:rsidRDefault="006F62DE" w:rsidP="006F62DE">
      <w:r>
        <w:rPr>
          <w:i/>
          <w:iCs/>
        </w:rPr>
        <w:tab/>
      </w:r>
      <w:r>
        <w:rPr>
          <w:i/>
          <w:iCs/>
        </w:rPr>
        <w:tab/>
        <w:t>(Date)</w:t>
      </w:r>
    </w:p>
    <w:p w:rsidR="00DF19EC" w:rsidRDefault="00DF19EC" w:rsidP="006F62DE"/>
    <w:sectPr w:rsidR="00DF19EC" w:rsidSect="006E0CBB">
      <w:footerReference w:type="default" r:id="rId1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FC" w:rsidRDefault="00793FFC" w:rsidP="002B1F7A">
      <w:r>
        <w:separator/>
      </w:r>
    </w:p>
  </w:endnote>
  <w:endnote w:type="continuationSeparator" w:id="0">
    <w:p w:rsidR="00793FFC" w:rsidRDefault="00793FFC" w:rsidP="002B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142129"/>
      <w:docPartObj>
        <w:docPartGallery w:val="Page Numbers (Bottom of Page)"/>
        <w:docPartUnique/>
      </w:docPartObj>
    </w:sdtPr>
    <w:sdtEndPr/>
    <w:sdtContent>
      <w:p w:rsidR="00D7538D" w:rsidRDefault="001B1BCE">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793FF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93FFC">
          <w:rPr>
            <w:b/>
            <w:bCs/>
            <w:noProof/>
          </w:rPr>
          <w:t>1</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FC" w:rsidRDefault="00793FFC" w:rsidP="002B1F7A">
      <w:r>
        <w:separator/>
      </w:r>
    </w:p>
  </w:footnote>
  <w:footnote w:type="continuationSeparator" w:id="0">
    <w:p w:rsidR="00793FFC" w:rsidRDefault="00793FFC" w:rsidP="002B1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5D4"/>
    <w:multiLevelType w:val="hybridMultilevel"/>
    <w:tmpl w:val="B98CA7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908FF"/>
    <w:multiLevelType w:val="hybridMultilevel"/>
    <w:tmpl w:val="820A4C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nsid w:val="27DF576B"/>
    <w:multiLevelType w:val="hybridMultilevel"/>
    <w:tmpl w:val="C408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011E9"/>
    <w:multiLevelType w:val="hybridMultilevel"/>
    <w:tmpl w:val="7DF6D916"/>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271AB"/>
    <w:multiLevelType w:val="hybridMultilevel"/>
    <w:tmpl w:val="F020B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82A78"/>
    <w:multiLevelType w:val="hybridMultilevel"/>
    <w:tmpl w:val="F6F48BE4"/>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8344FE1"/>
    <w:multiLevelType w:val="hybridMultilevel"/>
    <w:tmpl w:val="82B0218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10"/>
  </w:num>
  <w:num w:numId="6">
    <w:abstractNumId w:val="0"/>
  </w:num>
  <w:num w:numId="7">
    <w:abstractNumId w:val="3"/>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DE"/>
    <w:rsid w:val="000237A7"/>
    <w:rsid w:val="00037428"/>
    <w:rsid w:val="00055B3B"/>
    <w:rsid w:val="0008196F"/>
    <w:rsid w:val="000B5A87"/>
    <w:rsid w:val="000C72CE"/>
    <w:rsid w:val="000F480F"/>
    <w:rsid w:val="00103B1A"/>
    <w:rsid w:val="00124BFA"/>
    <w:rsid w:val="00174C55"/>
    <w:rsid w:val="001B1BCE"/>
    <w:rsid w:val="001C7A1E"/>
    <w:rsid w:val="00265320"/>
    <w:rsid w:val="00294062"/>
    <w:rsid w:val="002A1183"/>
    <w:rsid w:val="002A1767"/>
    <w:rsid w:val="002B1F7A"/>
    <w:rsid w:val="002E1F89"/>
    <w:rsid w:val="003166CF"/>
    <w:rsid w:val="00331425"/>
    <w:rsid w:val="00347BDD"/>
    <w:rsid w:val="0038620B"/>
    <w:rsid w:val="003D4ED9"/>
    <w:rsid w:val="003D530B"/>
    <w:rsid w:val="004323A1"/>
    <w:rsid w:val="004C12B7"/>
    <w:rsid w:val="004D2534"/>
    <w:rsid w:val="00530E00"/>
    <w:rsid w:val="0054660A"/>
    <w:rsid w:val="00560EA2"/>
    <w:rsid w:val="005801F9"/>
    <w:rsid w:val="005C32D4"/>
    <w:rsid w:val="006468F8"/>
    <w:rsid w:val="006C6834"/>
    <w:rsid w:val="006D6AD9"/>
    <w:rsid w:val="006E0CBB"/>
    <w:rsid w:val="006F62DE"/>
    <w:rsid w:val="00703E00"/>
    <w:rsid w:val="0072369A"/>
    <w:rsid w:val="00730FF1"/>
    <w:rsid w:val="00793FFC"/>
    <w:rsid w:val="007B6601"/>
    <w:rsid w:val="007C0004"/>
    <w:rsid w:val="007F5F70"/>
    <w:rsid w:val="008405A2"/>
    <w:rsid w:val="00856854"/>
    <w:rsid w:val="008E10F9"/>
    <w:rsid w:val="00903788"/>
    <w:rsid w:val="00957FE8"/>
    <w:rsid w:val="00967AA9"/>
    <w:rsid w:val="009E316D"/>
    <w:rsid w:val="00A13825"/>
    <w:rsid w:val="00A81B2D"/>
    <w:rsid w:val="00A9088E"/>
    <w:rsid w:val="00A9125B"/>
    <w:rsid w:val="00B17032"/>
    <w:rsid w:val="00C16952"/>
    <w:rsid w:val="00C469C6"/>
    <w:rsid w:val="00C65BE0"/>
    <w:rsid w:val="00D463C7"/>
    <w:rsid w:val="00D52213"/>
    <w:rsid w:val="00D7538D"/>
    <w:rsid w:val="00D776B4"/>
    <w:rsid w:val="00DA33AA"/>
    <w:rsid w:val="00DC4237"/>
    <w:rsid w:val="00DE4A82"/>
    <w:rsid w:val="00DF19EC"/>
    <w:rsid w:val="00E45151"/>
    <w:rsid w:val="00E6459F"/>
    <w:rsid w:val="00EA6D75"/>
    <w:rsid w:val="00EB39B4"/>
    <w:rsid w:val="00ED4323"/>
    <w:rsid w:val="00ED76BE"/>
    <w:rsid w:val="00EE352B"/>
    <w:rsid w:val="00EF2B68"/>
    <w:rsid w:val="00F10818"/>
    <w:rsid w:val="00F2495C"/>
    <w:rsid w:val="00F605DF"/>
    <w:rsid w:val="00F82B01"/>
    <w:rsid w:val="00FB6233"/>
    <w:rsid w:val="00FC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62DE"/>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2DE"/>
    <w:rPr>
      <w:rFonts w:ascii="Times New Roman" w:eastAsia="Times New Roman" w:hAnsi="Times New Roman" w:cs="Times New Roman"/>
      <w:b/>
      <w:bCs/>
      <w:sz w:val="28"/>
      <w:szCs w:val="24"/>
    </w:rPr>
  </w:style>
  <w:style w:type="paragraph" w:customStyle="1" w:styleId="BulletIndented">
    <w:name w:val="Bullet Indented"/>
    <w:rsid w:val="006F62DE"/>
    <w:pPr>
      <w:numPr>
        <w:numId w:val="4"/>
      </w:numPr>
      <w:tabs>
        <w:tab w:val="clear" w:pos="1800"/>
        <w:tab w:val="num" w:pos="360"/>
      </w:tabs>
      <w:spacing w:after="240"/>
      <w:ind w:left="0" w:firstLine="0"/>
    </w:pPr>
  </w:style>
  <w:style w:type="paragraph" w:styleId="NormalWeb">
    <w:name w:val="Normal (Web)"/>
    <w:basedOn w:val="Normal"/>
    <w:semiHidden/>
    <w:rsid w:val="006F62D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6F62DE"/>
    <w:pPr>
      <w:jc w:val="center"/>
    </w:pPr>
    <w:rPr>
      <w:b/>
      <w:bCs/>
      <w:sz w:val="48"/>
    </w:rPr>
  </w:style>
  <w:style w:type="character" w:customStyle="1" w:styleId="TitleChar">
    <w:name w:val="Title Char"/>
    <w:basedOn w:val="DefaultParagraphFont"/>
    <w:link w:val="Title"/>
    <w:rsid w:val="006F62DE"/>
    <w:rPr>
      <w:rFonts w:ascii="Times New Roman" w:eastAsia="Times New Roman" w:hAnsi="Times New Roman" w:cs="Times New Roman"/>
      <w:b/>
      <w:bCs/>
      <w:sz w:val="48"/>
      <w:szCs w:val="24"/>
    </w:rPr>
  </w:style>
  <w:style w:type="paragraph" w:customStyle="1" w:styleId="CenteredHeading">
    <w:name w:val="Centered Heading"/>
    <w:basedOn w:val="Normal"/>
    <w:next w:val="Normal"/>
    <w:rsid w:val="006F62DE"/>
    <w:pPr>
      <w:jc w:val="center"/>
    </w:pPr>
    <w:rPr>
      <w:b/>
      <w:bCs/>
      <w:u w:val="single"/>
    </w:rPr>
  </w:style>
  <w:style w:type="paragraph" w:styleId="BodyText">
    <w:name w:val="Body Text"/>
    <w:basedOn w:val="Normal"/>
    <w:link w:val="BodyTextChar"/>
    <w:semiHidden/>
    <w:rsid w:val="006F62DE"/>
    <w:pPr>
      <w:spacing w:after="240"/>
    </w:pPr>
    <w:rPr>
      <w:bCs/>
    </w:rPr>
  </w:style>
  <w:style w:type="character" w:customStyle="1" w:styleId="BodyTextChar">
    <w:name w:val="Body Text Char"/>
    <w:basedOn w:val="DefaultParagraphFont"/>
    <w:link w:val="BodyText"/>
    <w:semiHidden/>
    <w:rsid w:val="006F62DE"/>
    <w:rPr>
      <w:rFonts w:ascii="Times New Roman" w:eastAsia="Times New Roman" w:hAnsi="Times New Roman" w:cs="Times New Roman"/>
      <w:bCs/>
      <w:sz w:val="24"/>
      <w:szCs w:val="24"/>
    </w:rPr>
  </w:style>
  <w:style w:type="paragraph" w:styleId="BodyTextIndent">
    <w:name w:val="Body Text Indent"/>
    <w:basedOn w:val="Normal"/>
    <w:link w:val="BodyTextIndentChar"/>
    <w:semiHidden/>
    <w:rsid w:val="006F62DE"/>
    <w:pPr>
      <w:spacing w:after="240"/>
      <w:ind w:left="720"/>
    </w:pPr>
  </w:style>
  <w:style w:type="character" w:customStyle="1" w:styleId="BodyTextIndentChar">
    <w:name w:val="Body Text Indent Char"/>
    <w:basedOn w:val="DefaultParagraphFont"/>
    <w:link w:val="BodyTextIndent"/>
    <w:semiHidden/>
    <w:rsid w:val="006F62D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F62DE"/>
    <w:rPr>
      <w:vertAlign w:val="superscript"/>
    </w:rPr>
  </w:style>
  <w:style w:type="paragraph" w:styleId="Header">
    <w:name w:val="header"/>
    <w:basedOn w:val="Normal"/>
    <w:link w:val="HeaderChar"/>
    <w:uiPriority w:val="99"/>
    <w:unhideWhenUsed/>
    <w:rsid w:val="002B1F7A"/>
    <w:pPr>
      <w:tabs>
        <w:tab w:val="center" w:pos="4680"/>
        <w:tab w:val="right" w:pos="9360"/>
      </w:tabs>
    </w:pPr>
  </w:style>
  <w:style w:type="character" w:customStyle="1" w:styleId="HeaderChar">
    <w:name w:val="Header Char"/>
    <w:basedOn w:val="DefaultParagraphFont"/>
    <w:link w:val="Header"/>
    <w:uiPriority w:val="99"/>
    <w:rsid w:val="002B1F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1F7A"/>
    <w:pPr>
      <w:tabs>
        <w:tab w:val="center" w:pos="4680"/>
        <w:tab w:val="right" w:pos="9360"/>
      </w:tabs>
    </w:pPr>
  </w:style>
  <w:style w:type="character" w:customStyle="1" w:styleId="FooterChar">
    <w:name w:val="Footer Char"/>
    <w:basedOn w:val="DefaultParagraphFont"/>
    <w:link w:val="Footer"/>
    <w:uiPriority w:val="99"/>
    <w:rsid w:val="002B1F7A"/>
    <w:rPr>
      <w:rFonts w:ascii="Times New Roman" w:eastAsia="Times New Roman" w:hAnsi="Times New Roman" w:cs="Times New Roman"/>
      <w:sz w:val="24"/>
      <w:szCs w:val="24"/>
    </w:rPr>
  </w:style>
  <w:style w:type="paragraph" w:styleId="ListParagraph">
    <w:name w:val="List Paragraph"/>
    <w:basedOn w:val="Normal"/>
    <w:uiPriority w:val="34"/>
    <w:qFormat/>
    <w:rsid w:val="000C7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62DE"/>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2DE"/>
    <w:rPr>
      <w:rFonts w:ascii="Times New Roman" w:eastAsia="Times New Roman" w:hAnsi="Times New Roman" w:cs="Times New Roman"/>
      <w:b/>
      <w:bCs/>
      <w:sz w:val="28"/>
      <w:szCs w:val="24"/>
    </w:rPr>
  </w:style>
  <w:style w:type="paragraph" w:customStyle="1" w:styleId="BulletIndented">
    <w:name w:val="Bullet Indented"/>
    <w:rsid w:val="006F62DE"/>
    <w:pPr>
      <w:numPr>
        <w:numId w:val="4"/>
      </w:numPr>
      <w:tabs>
        <w:tab w:val="clear" w:pos="1800"/>
        <w:tab w:val="num" w:pos="360"/>
      </w:tabs>
      <w:spacing w:after="240"/>
      <w:ind w:left="0" w:firstLine="0"/>
    </w:pPr>
  </w:style>
  <w:style w:type="paragraph" w:styleId="NormalWeb">
    <w:name w:val="Normal (Web)"/>
    <w:basedOn w:val="Normal"/>
    <w:semiHidden/>
    <w:rsid w:val="006F62D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6F62DE"/>
    <w:pPr>
      <w:jc w:val="center"/>
    </w:pPr>
    <w:rPr>
      <w:b/>
      <w:bCs/>
      <w:sz w:val="48"/>
    </w:rPr>
  </w:style>
  <w:style w:type="character" w:customStyle="1" w:styleId="TitleChar">
    <w:name w:val="Title Char"/>
    <w:basedOn w:val="DefaultParagraphFont"/>
    <w:link w:val="Title"/>
    <w:rsid w:val="006F62DE"/>
    <w:rPr>
      <w:rFonts w:ascii="Times New Roman" w:eastAsia="Times New Roman" w:hAnsi="Times New Roman" w:cs="Times New Roman"/>
      <w:b/>
      <w:bCs/>
      <w:sz w:val="48"/>
      <w:szCs w:val="24"/>
    </w:rPr>
  </w:style>
  <w:style w:type="paragraph" w:customStyle="1" w:styleId="CenteredHeading">
    <w:name w:val="Centered Heading"/>
    <w:basedOn w:val="Normal"/>
    <w:next w:val="Normal"/>
    <w:rsid w:val="006F62DE"/>
    <w:pPr>
      <w:jc w:val="center"/>
    </w:pPr>
    <w:rPr>
      <w:b/>
      <w:bCs/>
      <w:u w:val="single"/>
    </w:rPr>
  </w:style>
  <w:style w:type="paragraph" w:styleId="BodyText">
    <w:name w:val="Body Text"/>
    <w:basedOn w:val="Normal"/>
    <w:link w:val="BodyTextChar"/>
    <w:semiHidden/>
    <w:rsid w:val="006F62DE"/>
    <w:pPr>
      <w:spacing w:after="240"/>
    </w:pPr>
    <w:rPr>
      <w:bCs/>
    </w:rPr>
  </w:style>
  <w:style w:type="character" w:customStyle="1" w:styleId="BodyTextChar">
    <w:name w:val="Body Text Char"/>
    <w:basedOn w:val="DefaultParagraphFont"/>
    <w:link w:val="BodyText"/>
    <w:semiHidden/>
    <w:rsid w:val="006F62DE"/>
    <w:rPr>
      <w:rFonts w:ascii="Times New Roman" w:eastAsia="Times New Roman" w:hAnsi="Times New Roman" w:cs="Times New Roman"/>
      <w:bCs/>
      <w:sz w:val="24"/>
      <w:szCs w:val="24"/>
    </w:rPr>
  </w:style>
  <w:style w:type="paragraph" w:styleId="BodyTextIndent">
    <w:name w:val="Body Text Indent"/>
    <w:basedOn w:val="Normal"/>
    <w:link w:val="BodyTextIndentChar"/>
    <w:semiHidden/>
    <w:rsid w:val="006F62DE"/>
    <w:pPr>
      <w:spacing w:after="240"/>
      <w:ind w:left="720"/>
    </w:pPr>
  </w:style>
  <w:style w:type="character" w:customStyle="1" w:styleId="BodyTextIndentChar">
    <w:name w:val="Body Text Indent Char"/>
    <w:basedOn w:val="DefaultParagraphFont"/>
    <w:link w:val="BodyTextIndent"/>
    <w:semiHidden/>
    <w:rsid w:val="006F62D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F62DE"/>
    <w:rPr>
      <w:vertAlign w:val="superscript"/>
    </w:rPr>
  </w:style>
  <w:style w:type="paragraph" w:styleId="Header">
    <w:name w:val="header"/>
    <w:basedOn w:val="Normal"/>
    <w:link w:val="HeaderChar"/>
    <w:uiPriority w:val="99"/>
    <w:unhideWhenUsed/>
    <w:rsid w:val="002B1F7A"/>
    <w:pPr>
      <w:tabs>
        <w:tab w:val="center" w:pos="4680"/>
        <w:tab w:val="right" w:pos="9360"/>
      </w:tabs>
    </w:pPr>
  </w:style>
  <w:style w:type="character" w:customStyle="1" w:styleId="HeaderChar">
    <w:name w:val="Header Char"/>
    <w:basedOn w:val="DefaultParagraphFont"/>
    <w:link w:val="Header"/>
    <w:uiPriority w:val="99"/>
    <w:rsid w:val="002B1F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1F7A"/>
    <w:pPr>
      <w:tabs>
        <w:tab w:val="center" w:pos="4680"/>
        <w:tab w:val="right" w:pos="9360"/>
      </w:tabs>
    </w:pPr>
  </w:style>
  <w:style w:type="character" w:customStyle="1" w:styleId="FooterChar">
    <w:name w:val="Footer Char"/>
    <w:basedOn w:val="DefaultParagraphFont"/>
    <w:link w:val="Footer"/>
    <w:uiPriority w:val="99"/>
    <w:rsid w:val="002B1F7A"/>
    <w:rPr>
      <w:rFonts w:ascii="Times New Roman" w:eastAsia="Times New Roman" w:hAnsi="Times New Roman" w:cs="Times New Roman"/>
      <w:sz w:val="24"/>
      <w:szCs w:val="24"/>
    </w:rPr>
  </w:style>
  <w:style w:type="paragraph" w:styleId="ListParagraph">
    <w:name w:val="List Paragraph"/>
    <w:basedOn w:val="Normal"/>
    <w:uiPriority w:val="34"/>
    <w:qFormat/>
    <w:rsid w:val="000C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83F28-0343-4461-BBF7-B76E41996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4ACE90-1BF1-4269-AFEA-BC3812D6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3A2BB7-A1D9-4CC4-9336-C9D18E28B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DISTRICT LEVEL PARENT INVOLVEMENTSAMPLE TEMPLATE*</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LEVEL PARENT INVOLVEMENTSAMPLE TEMPLATE*</dc:title>
  <dc:subject>template/PI district</dc:subject>
  <dc:creator>OSPI/Title I, Part A</dc:creator>
  <cp:keywords>parent involvement, family involvement, pe policy, parent involvement policy template, policy sample, template policy title I part a, parent involvement policy procedure</cp:keywords>
  <cp:lastModifiedBy>Dencie Lambdin</cp:lastModifiedBy>
  <cp:revision>3</cp:revision>
  <cp:lastPrinted>2018-09-24T19:29:00Z</cp:lastPrinted>
  <dcterms:created xsi:type="dcterms:W3CDTF">2018-09-24T19:30:00Z</dcterms:created>
  <dcterms:modified xsi:type="dcterms:W3CDTF">2018-09-24T19:30:00Z</dcterms:modified>
  <cp:category>Web document</cp:category>
  <cp:contentStatus>2014</cp:contentStatus>
</cp:coreProperties>
</file>